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ED" w:rsidRPr="00C71EF3" w:rsidRDefault="006F10ED" w:rsidP="006F10ED">
      <w:pPr>
        <w:jc w:val="both"/>
        <w:rPr>
          <w:rFonts w:ascii="Times New Roman" w:hAnsi="Times New Roman" w:cs="Times New Roman"/>
          <w:sz w:val="32"/>
          <w:szCs w:val="32"/>
        </w:rPr>
      </w:pPr>
      <w:r w:rsidRPr="00C71EF3">
        <w:rPr>
          <w:rFonts w:ascii="Times New Roman" w:hAnsi="Times New Roman" w:cs="Times New Roman"/>
          <w:sz w:val="32"/>
          <w:szCs w:val="32"/>
        </w:rPr>
        <w:t>Правила внутреннего распорядка для пациентов.</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I.ОБЩИЕ ПОЛОЖЕНИЯ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1. </w:t>
      </w:r>
      <w:proofErr w:type="gramStart"/>
      <w:r w:rsidRPr="00C71EF3">
        <w:rPr>
          <w:rFonts w:ascii="Times New Roman" w:hAnsi="Times New Roman" w:cs="Times New Roman"/>
        </w:rPr>
        <w:t>Правила внутреннего распорядка являются организационно-правовым документом для пациентов, разработаны в соответствии с Федеральным законом № 323-ФЗ от 21 ноября 2011 г. «Об основах охраны здоровья граждан в Российской Федерации», «О защите прав потребителей», иными нормативными актами (далее — Правила) Общества с ограниченной ответственностью «Медицинский центр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(далее —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Центр) — это регламент, определяющий порядок обращения пациента в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права и обязанности пациента, правила поведения в Центре и распространяющий своё действие на всех пациентов, обращающихся за медицинской помощью, а так же иные вопросы, возникающие между участниками правоотношений - пациентом (его представителем) и медицинской организацией.</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Настоящие Правила обязательны для персонала и пациентов, а также иных лиц, обратившихся 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объёма и качества.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Правила внутреннего распорядк</w:t>
      </w:r>
      <w:proofErr w:type="gramStart"/>
      <w:r w:rsidRPr="00C71EF3">
        <w:rPr>
          <w:rFonts w:ascii="Times New Roman" w:hAnsi="Times New Roman" w:cs="Times New Roman"/>
        </w:rPr>
        <w:t>а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для пациентов включают:</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•порядок обращения пациента 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•права и обязанности пациента;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•порядок оказания услуг 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•порядок разрешения конфликтных ситуаций межд</w:t>
      </w:r>
      <w:proofErr w:type="gramStart"/>
      <w:r w:rsidRPr="00C71EF3">
        <w:rPr>
          <w:rFonts w:ascii="Times New Roman" w:hAnsi="Times New Roman" w:cs="Times New Roman"/>
        </w:rPr>
        <w:t>у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и пациентом;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•порядок предоставления информации о состоянии здоровья пациента;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•порядок выдачи справок, листков нетрудоспособности, выписок из медицинской документации пациенту или другим лицам;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•время работ</w:t>
      </w:r>
      <w:proofErr w:type="gramStart"/>
      <w:r w:rsidRPr="00C71EF3">
        <w:rPr>
          <w:rFonts w:ascii="Times New Roman" w:hAnsi="Times New Roman" w:cs="Times New Roman"/>
        </w:rPr>
        <w:t>ы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и его должностных лиц;</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•информация о перечне платных медицинских услуг и порядке их оказания;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•другие сведения, имеющие существенное значение для реализации прав пациента (с учетом специфики организации, в которой пациент получает консультативную, диагностическую или лечебную помощь).</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3. Правила внутреннего распорядк</w:t>
      </w:r>
      <w:proofErr w:type="gramStart"/>
      <w:r w:rsidRPr="00C71EF3">
        <w:rPr>
          <w:rFonts w:ascii="Times New Roman" w:hAnsi="Times New Roman" w:cs="Times New Roman"/>
        </w:rPr>
        <w:t>а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обязательны для всех пациентов, проходящих обследование и лечение в данной организации. С правилами внутреннего распорядка пациенты знакомятся устно, а при нахождении на лечении  в дневном стационаре— </w:t>
      </w:r>
      <w:proofErr w:type="gramStart"/>
      <w:r w:rsidRPr="00C71EF3">
        <w:rPr>
          <w:rFonts w:ascii="Times New Roman" w:hAnsi="Times New Roman" w:cs="Times New Roman"/>
        </w:rPr>
        <w:t>пи</w:t>
      </w:r>
      <w:proofErr w:type="gramEnd"/>
      <w:r w:rsidRPr="00C71EF3">
        <w:rPr>
          <w:rFonts w:ascii="Times New Roman" w:hAnsi="Times New Roman" w:cs="Times New Roman"/>
        </w:rPr>
        <w:t>сьменно.</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4. Правила внутреннего распорядк</w:t>
      </w:r>
      <w:proofErr w:type="gramStart"/>
      <w:r w:rsidRPr="00C71EF3">
        <w:rPr>
          <w:rFonts w:ascii="Times New Roman" w:hAnsi="Times New Roman" w:cs="Times New Roman"/>
        </w:rPr>
        <w:t>а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для пациентов находятся в доступном для ознакомления месте — в регистратуре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так же размещаются на информационном стенде в холле Центра, на официальном сайте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в сети Интернет</w:t>
      </w:r>
    </w:p>
    <w:p w:rsidR="006F10ED" w:rsidRPr="00C71EF3" w:rsidRDefault="006F10ED" w:rsidP="006F10ED">
      <w:pPr>
        <w:jc w:val="both"/>
        <w:rPr>
          <w:rFonts w:ascii="Times New Roman" w:hAnsi="Times New Roman" w:cs="Times New Roman"/>
          <w:b/>
        </w:rPr>
      </w:pPr>
      <w:r w:rsidRPr="00C71EF3">
        <w:rPr>
          <w:rFonts w:ascii="Times New Roman" w:hAnsi="Times New Roman" w:cs="Times New Roman"/>
          <w:b/>
        </w:rPr>
        <w:t>II. ПОРЯДОК ОБРАЩЕНИЯ ПАЦИЕНТА В ЦЕНТР.</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lastRenderedPageBreak/>
        <w:t>1. Оказание медицинских услуг 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осуществляется на основании договора об оказании платных медицинских услуг, для заключения которого пациент обязан </w:t>
      </w:r>
      <w:proofErr w:type="gramStart"/>
      <w:r w:rsidRPr="00C71EF3">
        <w:rPr>
          <w:rFonts w:ascii="Times New Roman" w:hAnsi="Times New Roman" w:cs="Times New Roman"/>
        </w:rPr>
        <w:t>предоставить документ</w:t>
      </w:r>
      <w:proofErr w:type="gramEnd"/>
      <w:r w:rsidRPr="00C71EF3">
        <w:rPr>
          <w:rFonts w:ascii="Times New Roman" w:hAnsi="Times New Roman" w:cs="Times New Roman"/>
        </w:rPr>
        <w:t>, удостоверяющий личность (паспорт);</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Медицинская помощь 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осуществляется на основании предварительной записи. Организация предварительной записи пациентов на приём к врачу осуществляется в регистратуре, как при их непосредственном обращении, так и по телефону, через сайт. Возможно оказание медицинских услуг Пациентам в порядке живой очереди в случае неявки планового пациента, либо в периоды отсутствия предварительной записи. Преимущество отдаётся пациентам, явившимся по предварительной записи. </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 случае опоздания Пациент</w:t>
      </w:r>
      <w:proofErr w:type="gramStart"/>
      <w:r w:rsidRPr="00C71EF3">
        <w:rPr>
          <w:rFonts w:ascii="Times New Roman" w:hAnsi="Times New Roman" w:cs="Times New Roman"/>
        </w:rPr>
        <w:t>а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вправе отказаться от оказания медицинской услуги и перенести приём на другое время, согласованное с пациентом.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В случае невозможности явки Пациент обязуется уведомить заблаговременно администратора регистратуры о своей неявке. </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Медицинская помощь может быть оказана на дому. Заявка о необходимости оказания медицинской помощи на дому передаётся в регистратуру посредством телефонной связи либо лично.</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3. </w:t>
      </w:r>
      <w:proofErr w:type="gramStart"/>
      <w:r w:rsidRPr="00C71EF3">
        <w:rPr>
          <w:rFonts w:ascii="Times New Roman" w:hAnsi="Times New Roman" w:cs="Times New Roman"/>
        </w:rPr>
        <w:t>Информацию о перечне медицинских услуг; стоимости медицинских услуг; времени приёма врачей всех специальностей во все дни недели, с указанием часов приёма и номеров кабинетов; а также о правилах вызова врача на дом; о порядке предварительной записи на приём к врачам; подготовке к лабораторным, диагностическим исследованиям; времени приёма лабораторных исследований;  о времени и месте приёма пациентов директором, главным врачом;</w:t>
      </w:r>
      <w:proofErr w:type="gramEnd"/>
      <w:r w:rsidRPr="00C71EF3">
        <w:rPr>
          <w:rFonts w:ascii="Times New Roman" w:hAnsi="Times New Roman" w:cs="Times New Roman"/>
        </w:rPr>
        <w:t xml:space="preserve"> адреса ближайших и дежурных аптек, поликлиник и стационаров, оказывающих экстренную врачебную помощь в вечернее, ночное время, в воскресные и праздничные дни, пациент может получить на сайте, по телефону, в регистратуре в устной форме и наглядно — с помощью информационных стендов, расположенных в холле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4. В регистратуре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при первичном обращении на пациента заводится медицинская карта амбулаторного больного, в которую вносятся следующие сведения о пациенте:</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•фамилия, имя, отчество (полностью);</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•пол;</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•дата рождения (число, месяц, год);</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•адрес фактического места жительства или адрес по данным прописки (регистрации) на основании документов, удостоверяющих личность (паспорт, регистрационное свидетельство);</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•контактный номер телефона;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•для оформления листка нетрудоспособности — место работы.</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После разъяснения врача пациент подписывает информированное добровольное согласие на медицинское вмешательство по утверждённой форме или отказ от медицинского вмешательства, согласие потребителя (заказчика) на обработку персональных данных по утверждённой форме. Добровольное информированное согласие на медицинское вмешательство является необходимым условием для начала оказания медицинской помощи. При оформлении медицинской карты пациент заполняет согласие на обработку персональных данных и паспортную часть в информированном согласии на медицинское вмешательство.</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lastRenderedPageBreak/>
        <w:t>Оформляется договор об оказании  платных медицинских услуг по утвержденной форме, в соответствие с инструкцией по заключению договоров.</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5.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вправе отказать в оказании медицинской услуги лицу, находящемуся в состоянии алкогольного или наркотического опьянения, в случае хулиганского поведения пациента, поведения пациента, угрожающего жизни и здоровью персонала объединения, либо имуществу объединения; при приеме лекарственных препаратов по собственному усмотрению; самовольному оставлению учреждения до завершения курса лечения; при невыполнении пациентам его обязанностей, предусмотренных настоящим положением и договором, если таковое может привести к некачественному выполнению медицинской услуги, в случае отказа врачей-специалистов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от оказания медицинской помощи данному пациенту и невозможности предоставления иного врача-специалиста.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Лечащий врач имеет право отказаться от наблюдения и лечения пациента, если это лечение может вызвать нежелательные последствия или в случае отсутствия медицинских показаний для желаемого пациентом вмешательства.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6. В случае конфликтных ситуаций пациент имеет право обратиться в администрацию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согласно раздела V настоящего положения, по графику приёма должностными лицам</w:t>
      </w:r>
      <w:proofErr w:type="gramStart"/>
      <w:r w:rsidRPr="00C71EF3">
        <w:rPr>
          <w:rFonts w:ascii="Times New Roman" w:hAnsi="Times New Roman" w:cs="Times New Roman"/>
        </w:rPr>
        <w:t>и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граждан, утверждённому директором.</w:t>
      </w:r>
    </w:p>
    <w:p w:rsidR="006F10ED" w:rsidRPr="00C71EF3" w:rsidRDefault="006F10ED" w:rsidP="006F10ED">
      <w:pPr>
        <w:jc w:val="both"/>
        <w:rPr>
          <w:rFonts w:ascii="Times New Roman" w:hAnsi="Times New Roman" w:cs="Times New Roman"/>
        </w:rPr>
      </w:pP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III. ПОРЯДОК ОКАЗАНИЯ УСЛУГ В ЦЕНТРЕ.</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Консультативный прием врача-специалиста</w:t>
      </w: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а) при первичном обращении включает в себя:</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оценку жалоб пациента, выявление заболеваний, дефектов и нарушений, требующих проведения лечения, коррекции;</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информирование пациента о процедурах для самостоятельного выполнения;</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заполнение медицинской документации в установленном порядке;</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составление плана необходимого обследования и лечения;</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назначение медицинских процедур для выполнения средним медицинским персоналом;</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выполнение медицинских процедур.</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jc w:val="both"/>
        <w:rPr>
          <w:rFonts w:ascii="Times New Roman" w:hAnsi="Times New Roman" w:cs="Times New Roman"/>
        </w:rPr>
      </w:pPr>
      <w:r w:rsidRPr="00C71EF3">
        <w:rPr>
          <w:rFonts w:ascii="Times New Roman" w:hAnsi="Times New Roman" w:cs="Times New Roman"/>
        </w:rPr>
        <w:t>При первичном обращении на консультативный прием пациент сообщает лечащему врачу всю информацию, необходимую для постановки диагноза, проведения диагностических и лечебных мероприятий; информирует о принимаемых лекарственных средствах, перенесенных заболеваниях, известных ему аллергических реакциях и противопоказаниях.</w:t>
      </w: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б) при повторных обращениях включает в себя:</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оценку динамики состояния пациента;</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оценку клинической эффективности проводимых медицинских вмешательств и выполнения пациентом врачебных рекомендаций и назначений и при наличии медицинских показаний корректировку проводимого лечения;</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выполнение медицинских процедур и манипуляции;</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контроль проведения назначенных медицинских процедур средним медицинским персоналом;</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 оформление медицинской документации о состоянии пациента и динамике клинической картины.</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jc w:val="both"/>
        <w:rPr>
          <w:rFonts w:ascii="Times New Roman" w:hAnsi="Times New Roman" w:cs="Times New Roman"/>
          <w:i/>
        </w:rPr>
      </w:pPr>
      <w:r w:rsidRPr="00C71EF3">
        <w:rPr>
          <w:rFonts w:ascii="Times New Roman" w:hAnsi="Times New Roman" w:cs="Times New Roman"/>
          <w:i/>
        </w:rPr>
        <w:t>Под первичным приемом в рамках настоящих Правил понимается первичное обращение к конкретному врачу-специалисту за оказанием медицинской помощи.</w:t>
      </w:r>
    </w:p>
    <w:p w:rsidR="006F10ED" w:rsidRPr="00C71EF3" w:rsidRDefault="006F10ED" w:rsidP="006F10ED">
      <w:pPr>
        <w:spacing w:after="0"/>
        <w:jc w:val="both"/>
        <w:rPr>
          <w:rFonts w:ascii="Times New Roman" w:hAnsi="Times New Roman" w:cs="Times New Roman"/>
          <w:i/>
        </w:rPr>
      </w:pPr>
    </w:p>
    <w:p w:rsidR="006F10ED" w:rsidRPr="00C71EF3" w:rsidRDefault="006F10ED" w:rsidP="006F10ED">
      <w:pPr>
        <w:spacing w:after="0"/>
        <w:jc w:val="both"/>
        <w:rPr>
          <w:rFonts w:ascii="Times New Roman" w:hAnsi="Times New Roman" w:cs="Times New Roman"/>
          <w:i/>
        </w:rPr>
      </w:pPr>
      <w:r w:rsidRPr="00C71EF3">
        <w:rPr>
          <w:rFonts w:ascii="Times New Roman" w:hAnsi="Times New Roman" w:cs="Times New Roman"/>
          <w:i/>
        </w:rPr>
        <w:t>Под повторным приемом в рамках настоящих Правил понимается каждое последующее обращение к врачу-специалисту этого же профиля в течение шести месяцев с момента первичного обращения.</w:t>
      </w:r>
    </w:p>
    <w:p w:rsidR="006F10ED" w:rsidRPr="00C71EF3" w:rsidRDefault="006F10ED" w:rsidP="006F10ED">
      <w:pPr>
        <w:spacing w:after="0"/>
        <w:jc w:val="both"/>
        <w:rPr>
          <w:rFonts w:ascii="Times New Roman" w:hAnsi="Times New Roman" w:cs="Times New Roman"/>
          <w:i/>
        </w:rPr>
      </w:pPr>
    </w:p>
    <w:p w:rsidR="006F10ED" w:rsidRPr="00C71EF3" w:rsidRDefault="006F10ED" w:rsidP="006F10ED">
      <w:pPr>
        <w:spacing w:after="0"/>
        <w:jc w:val="both"/>
        <w:rPr>
          <w:rFonts w:ascii="Times New Roman" w:hAnsi="Times New Roman" w:cs="Times New Roman"/>
        </w:rPr>
      </w:pPr>
      <w:r w:rsidRPr="00C71EF3">
        <w:rPr>
          <w:rFonts w:ascii="Times New Roman" w:hAnsi="Times New Roman" w:cs="Times New Roman"/>
        </w:rPr>
        <w:t>Если с момента первичного обращения к специалисту прошло более шести месяцев, следующий прием врача-специалиста того же профиля считается первичным.</w:t>
      </w:r>
    </w:p>
    <w:p w:rsidR="006F10ED" w:rsidRPr="00C71EF3" w:rsidRDefault="006F10ED" w:rsidP="006F10ED">
      <w:pPr>
        <w:spacing w:after="0"/>
        <w:jc w:val="both"/>
        <w:rPr>
          <w:rFonts w:ascii="Times New Roman" w:hAnsi="Times New Roman" w:cs="Times New Roman"/>
          <w:highlight w:val="lightGray"/>
        </w:rPr>
      </w:pP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Обращение пациента к врачу – специалисту того же профиля, имевшее место в других медицинских учреждениях города не является основанием для оформления первого обращения к врачу-специалисту 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как повторного.</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Рецептурные бланки, предназначенные для выписывания лекарственных препаратов гражданам, имеющим право на бесплатное получение лекарственных препаратов или получение препаратов со скидкой («льготные рецепты») врачами консультантам</w:t>
      </w:r>
      <w:proofErr w:type="gramStart"/>
      <w:r w:rsidRPr="00C71EF3">
        <w:rPr>
          <w:rFonts w:ascii="Times New Roman" w:hAnsi="Times New Roman" w:cs="Times New Roman"/>
        </w:rPr>
        <w:t>и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не оформляются. </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Порядок госпитализации и выписки пациента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1. В дневной стационар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госпитализируются пациенты, нуждающиеся в стационарной специализированной медицинской помощи по направлению врачей амбулаторно-поликлинического отделения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При поступлении в дневной стационар пациент представляет направление на госпитализацию установленной формы, документ, удостоверяющий личность, выписку из истории болезни, амбулаторной карты (может не предоставляться в случае, если направление было выдано амбулаторно-поликлиническим отделением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данные необходимых исследований.</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3. При приёме больного в дневной стационар производится тщательный осмотр и устанавливается предварительный диагноз.</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4. При приёме больного медицинская сестра или администратор вносит паспортные данные в историю болезни и заносит в журнал учёта приёма больных и отказов в госпитализации необходимые сведения </w:t>
      </w:r>
      <w:proofErr w:type="gramStart"/>
      <w:r w:rsidRPr="00C71EF3">
        <w:rPr>
          <w:rFonts w:ascii="Times New Roman" w:hAnsi="Times New Roman" w:cs="Times New Roman"/>
        </w:rPr>
        <w:t>о</w:t>
      </w:r>
      <w:proofErr w:type="gramEnd"/>
      <w:r w:rsidRPr="00C71EF3">
        <w:rPr>
          <w:rFonts w:ascii="Times New Roman" w:hAnsi="Times New Roman" w:cs="Times New Roman"/>
        </w:rPr>
        <w:t xml:space="preserve"> поступившем. Заполняется договор об оказании медицинских услуг в двух экземплярах. Один экземпляр передается пациенту, второй договор — в архив отделения. </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5. Вопрос о необходимости санитарной обработки решается лечащим врачом. Санитарную обработку больного в установленном порядке проводит младший или средний медицинский персонал отделения.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Больной может пользоваться личным бельём, одеждой и обувью, если это не противоречит санитарно-эпидемическому режиму, по разрешению лечащего врача.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lastRenderedPageBreak/>
        <w:t>6. При госпитализации больного дежурный персонал отделения обязан проявлять к нему чуткость и внимание, осуществлять транспортировку с учётом тяжести состояния его здоровья и сопровождать пациента в палату.</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7. Выписка больного производится лечащим врачом по согласованию с </w:t>
      </w:r>
      <w:proofErr w:type="gramStart"/>
      <w:r w:rsidRPr="00C71EF3">
        <w:rPr>
          <w:rFonts w:ascii="Times New Roman" w:hAnsi="Times New Roman" w:cs="Times New Roman"/>
        </w:rPr>
        <w:t>заведующим отделения</w:t>
      </w:r>
      <w:proofErr w:type="gramEnd"/>
      <w:r w:rsidRPr="00C71EF3">
        <w:rPr>
          <w:rFonts w:ascii="Times New Roman" w:hAnsi="Times New Roman" w:cs="Times New Roman"/>
        </w:rPr>
        <w:t>. Выписка из стационарного отделения разрешается:</w:t>
      </w:r>
    </w:p>
    <w:p w:rsidR="006F10ED" w:rsidRPr="00C71EF3" w:rsidRDefault="006F10ED" w:rsidP="006F10ED">
      <w:pPr>
        <w:pStyle w:val="a3"/>
        <w:numPr>
          <w:ilvl w:val="0"/>
          <w:numId w:val="1"/>
        </w:numPr>
        <w:ind w:left="142" w:hanging="142"/>
        <w:jc w:val="both"/>
        <w:rPr>
          <w:rFonts w:ascii="Times New Roman" w:hAnsi="Times New Roman" w:cs="Times New Roman"/>
        </w:rPr>
      </w:pPr>
      <w:r w:rsidRPr="00C71EF3">
        <w:rPr>
          <w:rFonts w:ascii="Times New Roman" w:hAnsi="Times New Roman" w:cs="Times New Roman"/>
        </w:rPr>
        <w:t>причина госпитализации в дневной стационар разрешена;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•при выздоровлении больного;</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•при стойком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•при необходимости перевода больного в другую организацию здравоохранения;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 письменному требованию больного либо его законного представителя до излечения, если выписка не угрожает жизни больного и не опасна для окружающих.</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 этом случае выписка может быть проведена только с разрешения главного врача.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8. Перед выпиской из стационара в необходимых случаях производится заключительный осмотр больного и в день его выбытия из стационара ему выдаётся справка с указанием сроков лечения и диагноза или эпикриз (выписка из истории болезни), листок временной нетрудоспособности. Первый экземпляр эпикриза вклеивается в медицинскую карту стационарного больного, второй экземпляр выдаётся на руки пациенту.</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9. История болезни после выбытия пациента из отделения оформляется и сдается на хранение в медицинский архив организации.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IV. ПРАВА И ОБЯЗАННОСТИ ПАЦИЕНТА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1. При обращении за медицинской помощью и её получении пациент имеет право </w:t>
      </w:r>
      <w:proofErr w:type="gramStart"/>
      <w:r w:rsidRPr="00C71EF3">
        <w:rPr>
          <w:rFonts w:ascii="Times New Roman" w:hAnsi="Times New Roman" w:cs="Times New Roman"/>
        </w:rPr>
        <w:t>на</w:t>
      </w:r>
      <w:proofErr w:type="gramEnd"/>
      <w:r w:rsidRPr="00C71EF3">
        <w:rPr>
          <w:rFonts w:ascii="Times New Roman" w:hAnsi="Times New Roman" w:cs="Times New Roman"/>
        </w:rPr>
        <w:t>:</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•выбор врача и выбор медицинской организации;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•получение консультаций врачей-специалистов организации;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•облегчение боли, связанной с заболеванием и (или) медицинским вмешательством, доступными методами и лекарственными препаратами;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•получение информации о своих правах и обязанностях, состоянии своего здоровья;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•выбор лиц, которым в интересах пациента может быть передана информация о состоянии его здоровья;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•получение лечебного питания в случае нахождения пациента на лечении в условиях дневного стационара;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•защиту сведений, составляющих врачебную тайну;</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•отказ от медицинского вмешательства;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lastRenderedPageBreak/>
        <w:t>•возмещение вреда, причинённого здоровью при оказании ему медицинской помощи;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•допуск к нему адвоката или законного представителя для защиты своих прав;</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При обращении за медицинской помощью в учреждение пациент обязан:</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соблюдать режим работы Центра, внутренний распорядок работы, тишину, чистоту и порядок;</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своевременно являться на прием к врачу или на процедуру, своевременно являться на ВКК или ВТЭК;</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выполнять требования и предписания лечащего врача;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соблюдать рекомендуемую врачом диету;</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сотрудничать с лечащим врачом на всех этапах оказания медицинской помощи;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уважительно относиться к медицинскому персоналу и другим лицам, участвующим в оказании медицинской помощи, проявлять доброжелательное и вежливое отношение к другим пациентам;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предупреждать медсестру </w:t>
      </w:r>
      <w:proofErr w:type="gramStart"/>
      <w:r w:rsidRPr="00C71EF3">
        <w:rPr>
          <w:rFonts w:ascii="Times New Roman" w:hAnsi="Times New Roman" w:cs="Times New Roman"/>
        </w:rPr>
        <w:t>в случае необходимости выхода за территорию учреждения при нахождении на лечении в дневном стационаре</w:t>
      </w:r>
      <w:proofErr w:type="gramEnd"/>
      <w:r w:rsidRPr="00C71EF3">
        <w:rPr>
          <w:rFonts w:ascii="Times New Roman" w:hAnsi="Times New Roman" w:cs="Times New Roman"/>
        </w:rPr>
        <w:t>;</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бережно относиться к имуществу учреждения и других пациентов;</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перенесённых и наследственных заболеваниях;</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при изменении состояния здоровья в процессе диагностики и лечения немедленно информировать об этом лечащего врача;</w:t>
      </w:r>
    </w:p>
    <w:p w:rsidR="006F10ED" w:rsidRPr="00C71EF3" w:rsidRDefault="006F10ED" w:rsidP="006F10ED">
      <w:pPr>
        <w:jc w:val="both"/>
        <w:rPr>
          <w:rFonts w:ascii="Times New Roman" w:hAnsi="Times New Roman" w:cs="Times New Roman"/>
        </w:rPr>
      </w:pPr>
      <w:proofErr w:type="gramStart"/>
      <w:r w:rsidRPr="00C71EF3">
        <w:rPr>
          <w:rFonts w:ascii="Times New Roman" w:hAnsi="Times New Roman" w:cs="Times New Roman"/>
        </w:rPr>
        <w:t>оплачивать стоимость предоставляемых</w:t>
      </w:r>
      <w:proofErr w:type="gramEnd"/>
      <w:r w:rsidRPr="00C71EF3">
        <w:rPr>
          <w:rFonts w:ascii="Times New Roman" w:hAnsi="Times New Roman" w:cs="Times New Roman"/>
        </w:rPr>
        <w:t xml:space="preserve"> платных медицинских услуг.</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3. В помещениях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пациентам и посетителям, в целях соблюдения общественного порядка, предупреждения и пресечения террористической деятельности и иных преступлений, соблюдения санитарно-эпидемиологического режима запрещается:</w:t>
      </w:r>
    </w:p>
    <w:p w:rsidR="006F10ED" w:rsidRPr="00C71EF3" w:rsidRDefault="006F10ED" w:rsidP="006F10ED">
      <w:pPr>
        <w:jc w:val="both"/>
        <w:rPr>
          <w:rFonts w:ascii="Times New Roman" w:hAnsi="Times New Roman" w:cs="Times New Roman"/>
        </w:rPr>
      </w:pPr>
      <w:proofErr w:type="gramStart"/>
      <w:r w:rsidRPr="00C71EF3">
        <w:rPr>
          <w:rFonts w:ascii="Times New Roman" w:hAnsi="Times New Roman" w:cs="Times New Roman"/>
        </w:rPr>
        <w:t xml:space="preserve">проносить в помещения Центра огнестрельное, газовое и холодное оружие, ядовитые, радиоактивные, химические и взрывчатые вещества, спиртные напитки и иные предметы и </w:t>
      </w:r>
      <w:r w:rsidRPr="00C71EF3">
        <w:rPr>
          <w:rFonts w:ascii="Times New Roman" w:hAnsi="Times New Roman" w:cs="Times New Roman"/>
        </w:rPr>
        <w:lastRenderedPageBreak/>
        <w:t>средства, наличие которых у посетителя либо их применение (использование) может представлять угрозу для безопасности окружающих;</w:t>
      </w:r>
      <w:proofErr w:type="gramEnd"/>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 </w:t>
      </w:r>
      <w:proofErr w:type="gramStart"/>
      <w:r w:rsidRPr="00C71EF3">
        <w:rPr>
          <w:rFonts w:ascii="Times New Roman" w:hAnsi="Times New Roman" w:cs="Times New Roman"/>
        </w:rPr>
        <w:t xml:space="preserve">иметь при себе крупногабаритные предметы (в </w:t>
      </w:r>
      <w:proofErr w:type="spellStart"/>
      <w:r w:rsidRPr="00C71EF3">
        <w:rPr>
          <w:rFonts w:ascii="Times New Roman" w:hAnsi="Times New Roman" w:cs="Times New Roman"/>
        </w:rPr>
        <w:t>т.ч</w:t>
      </w:r>
      <w:proofErr w:type="spellEnd"/>
      <w:r w:rsidRPr="00C71EF3">
        <w:rPr>
          <w:rFonts w:ascii="Times New Roman" w:hAnsi="Times New Roman" w:cs="Times New Roman"/>
        </w:rPr>
        <w:t>. хозяйственные сумки, рюкзаки, вещевые мешки, чемоданы, корзины и т.п.);</w:t>
      </w:r>
      <w:proofErr w:type="gramEnd"/>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 находиться в служебных помещениях медицинской организации без разрешения администрац</w:t>
      </w:r>
      <w:proofErr w:type="gramStart"/>
      <w:r w:rsidRPr="00C71EF3">
        <w:rPr>
          <w:rFonts w:ascii="Times New Roman" w:hAnsi="Times New Roman" w:cs="Times New Roman"/>
        </w:rPr>
        <w:t>ии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нахождение в верхней одежде, без сменной обуви (или бахил);</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курение в здании и помещениях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распитие спиртных напитков; употребление наркотических средств, психотропных и токсических веществ;</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вмешиваться в действия лечащего врача, осуществлять иные действия, способствующие нарушению оказания медицинской помощи;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оставлять малолетних детей без присмотра;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громко разговаривать, в том числе по мобильному телефону, шуметь;</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нахождение сопровождающих лиц в кабинете врача. В случаях несовершеннолетнего возраста или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указаний;</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 изымать какие-либо документы из медицинских карт, со стендов и из информационных папок;</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выполнять в помещениях Центра  функции торговых агентов, представителей и находиться в помещениях Центра в иных коммерческих целях;</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посещать Центр с домашними животными;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оставлять без присмотра личные вещи в помещениях Учреждения;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производить фото- и видеосъемку без предварительного разрешения администрации;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выражаться нецензурной бранью, вести себя некорректно по отношению к посетителям и сотрудникам медицинской организации, громко и вызывающе выражать явное недовольство услугами, обслуживанием. Все претензии излагаются пациентами только в письменной форме;</w:t>
      </w:r>
    </w:p>
    <w:p w:rsidR="006F10ED" w:rsidRDefault="006F10ED" w:rsidP="006F10ED">
      <w:pPr>
        <w:jc w:val="both"/>
        <w:rPr>
          <w:rFonts w:ascii="Times New Roman" w:hAnsi="Times New Roman" w:cs="Times New Roman"/>
        </w:rPr>
      </w:pPr>
      <w:r w:rsidRPr="00C71EF3">
        <w:rPr>
          <w:rFonts w:ascii="Times New Roman" w:hAnsi="Times New Roman" w:cs="Times New Roman"/>
        </w:rPr>
        <w:t>пользование служебными телефонами.</w:t>
      </w:r>
    </w:p>
    <w:p w:rsidR="006F10ED" w:rsidRPr="00C71EF3" w:rsidRDefault="006F10ED" w:rsidP="006F10ED">
      <w:pPr>
        <w:jc w:val="both"/>
        <w:rPr>
          <w:rFonts w:ascii="Times New Roman" w:hAnsi="Times New Roman" w:cs="Times New Roman"/>
        </w:rPr>
      </w:pP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V. ПОРЯДОК РАЗРЕШЕНИЯ КОНФЛИКТНЫХ СИТУАЦИЙ МЕЖДУ ЦЕНТРОМ И ПАЦИЕНТОМ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1. К числу наиболее типичных конфликтных ситуаций в сфере медицинской помощи относятся: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lastRenderedPageBreak/>
        <w:t>•оказание пациенту медицинской помощи ненадлежащего качества (невыполнение, несвоевременное, некачественное и необоснованное выполнение диагностических, лечебных, профилактических и реабилитационных мероприятий);</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•нарушения в работе организации здравоохранения, наносящие ущерб здоровью пациента (внутрибольничное инфицирование, осложнения после медицинских манипуляций);</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•преждевременное прекращение лечения, приведшее к ухудшению состояния больного;</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•нарушение норм медицинской этики и деонтологии со стороны медицинских работников в отношении пациента, его родственников.</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В случае нарушения прав пациента он (его законный представитель) может обращаться с устной жалобой непосредственно к руководителю, к главному врач</w:t>
      </w:r>
      <w:proofErr w:type="gramStart"/>
      <w:r w:rsidRPr="00C71EF3">
        <w:rPr>
          <w:rFonts w:ascii="Times New Roman" w:hAnsi="Times New Roman" w:cs="Times New Roman"/>
        </w:rPr>
        <w:t>у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в случае неудовлетворения претензии в течение 3 дней пациент имеет право обратится с претензией в письменном виде.</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3. Письменная претензия (жалоба) подаётся в следующем порядке: первый экземпляр  - директору, а второй экземпляр остаётся на руках у лица, подающего претензию. При этом следует получить подпись с указанием входящего номера либо подпись главного врача (главного администратора) с указанием даты (в случае неотложной ситуации — времени подачи претензии) и подписи лица, принявшего претензию.</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Претензия должна содержать конкретную информацию, вопросы и чётко сформулированные требования, подпись гражданина с указанием фамилии, имени, отчества, данные о месте жительства или работы (учёбы), номера телефона. При наличии подтверждающих документов они должны быть приложены. В случае</w:t>
      </w:r>
      <w:proofErr w:type="gramStart"/>
      <w:r w:rsidRPr="00C71EF3">
        <w:rPr>
          <w:rFonts w:ascii="Times New Roman" w:hAnsi="Times New Roman" w:cs="Times New Roman"/>
        </w:rPr>
        <w:t>,</w:t>
      </w:r>
      <w:proofErr w:type="gramEnd"/>
      <w:r w:rsidRPr="00C71EF3">
        <w:rPr>
          <w:rFonts w:ascii="Times New Roman" w:hAnsi="Times New Roman" w:cs="Times New Roman"/>
        </w:rPr>
        <w:t xml:space="preserve"> если обстоятельства дела требуют немедленного и неординарного реагирования на ситуацию, претензия может быть направлена сразу в несколько инстанций.</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4. Ответ пациенту на претензию предоставляется в письменном виде в сроки, установленные законодательством Российской Федерации.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5. В спорных случаях пациент имеет право обращаться в органы государственной власти, осуществляющие </w:t>
      </w:r>
      <w:proofErr w:type="gramStart"/>
      <w:r w:rsidRPr="00C71EF3">
        <w:rPr>
          <w:rFonts w:ascii="Times New Roman" w:hAnsi="Times New Roman" w:cs="Times New Roman"/>
        </w:rPr>
        <w:t>контроль за</w:t>
      </w:r>
      <w:proofErr w:type="gramEnd"/>
      <w:r w:rsidRPr="00C71EF3">
        <w:rPr>
          <w:rFonts w:ascii="Times New Roman" w:hAnsi="Times New Roman" w:cs="Times New Roman"/>
        </w:rPr>
        <w:t xml:space="preserve"> деятельностью организаций здравоохранения, или суд в порядке, установленном действующим законодательством.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6. Оспаривание качества оказанных услуг Заказчик осуществляет путём проведения согласованной с Исполнителем независимой экспертизы.</w:t>
      </w:r>
    </w:p>
    <w:p w:rsidR="006F10ED" w:rsidRPr="00C71EF3" w:rsidRDefault="006F10ED" w:rsidP="006F10ED">
      <w:pPr>
        <w:jc w:val="both"/>
        <w:rPr>
          <w:rFonts w:ascii="Times New Roman" w:hAnsi="Times New Roman" w:cs="Times New Roman"/>
        </w:rPr>
      </w:pP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VI. ПОРЯДОК ПРЕДОСТАВЛЕНИЯ ИНФОРМАЦИИ О СОСТОЯНИИ ЗДОРОВЬЯ ПАЦИЕНТА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1. </w:t>
      </w:r>
      <w:proofErr w:type="gramStart"/>
      <w:r w:rsidRPr="00C71EF3">
        <w:rPr>
          <w:rFonts w:ascii="Times New Roman" w:hAnsi="Times New Roman" w:cs="Times New Roman"/>
        </w:rPr>
        <w:t>Информация о состоянии здоровья, в том числе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проведённого лечения и возможных осложнениях, предоставляется пациенту в доступной, соответствующей требованиям медицинской этики и деонтологии форме, лечащим врачом или иными должностными лицами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w:t>
      </w:r>
      <w:proofErr w:type="gramEnd"/>
      <w:r w:rsidRPr="00C71EF3">
        <w:rPr>
          <w:rFonts w:ascii="Times New Roman" w:hAnsi="Times New Roman" w:cs="Times New Roman"/>
        </w:rPr>
        <w:t xml:space="preserve">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Информация о состоянии здоровья пациента сообщается членам его семьи, если пациент в письменной форме дал разрешение о предоставлении таковых сведений членам его семьи.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lastRenderedPageBreak/>
        <w:t>3.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 способных принять осознанное решение, — супруг</w:t>
      </w:r>
      <w:proofErr w:type="gramStart"/>
      <w:r w:rsidRPr="00C71EF3">
        <w:rPr>
          <w:rFonts w:ascii="Times New Roman" w:hAnsi="Times New Roman" w:cs="Times New Roman"/>
        </w:rPr>
        <w:t>у(</w:t>
      </w:r>
      <w:proofErr w:type="spellStart"/>
      <w:proofErr w:type="gramEnd"/>
      <w:r w:rsidRPr="00C71EF3">
        <w:rPr>
          <w:rFonts w:ascii="Times New Roman" w:hAnsi="Times New Roman" w:cs="Times New Roman"/>
        </w:rPr>
        <w:t>ге</w:t>
      </w:r>
      <w:proofErr w:type="spellEnd"/>
      <w:r w:rsidRPr="00C71EF3">
        <w:rPr>
          <w:rFonts w:ascii="Times New Roman" w:hAnsi="Times New Roman" w:cs="Times New Roman"/>
        </w:rPr>
        <w:t>), а при его (её) отсутствии — близким родственникам.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4. В случае отказа пациента от получения информации о состоянии своего здоровья делается соответствующая запись в медицинской документации. Информация о состоянии здоровья не может быть предоставлена пациенту против его воли. </w:t>
      </w:r>
      <w:proofErr w:type="gramStart"/>
      <w:r w:rsidRPr="00C71EF3">
        <w:rPr>
          <w:rFonts w:ascii="Times New Roman" w:hAnsi="Times New Roman" w:cs="Times New Roma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5.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действующим законодательством.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6.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Выписка предоставляется пациенту в течение 10 рабочих дней </w:t>
      </w:r>
      <w:proofErr w:type="gramStart"/>
      <w:r w:rsidRPr="00C71EF3">
        <w:rPr>
          <w:rFonts w:ascii="Times New Roman" w:hAnsi="Times New Roman" w:cs="Times New Roman"/>
        </w:rPr>
        <w:t>с даты</w:t>
      </w:r>
      <w:proofErr w:type="gramEnd"/>
      <w:r w:rsidRPr="00C71EF3">
        <w:rPr>
          <w:rFonts w:ascii="Times New Roman" w:hAnsi="Times New Roman" w:cs="Times New Roman"/>
        </w:rPr>
        <w:t xml:space="preserve"> письменного заявления.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7. Медицинская документация, оформляемая при обращении пациента в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является собственностью Центра. Пациент имеет право непосредственно знакомиться с медицинской документацией, отражающей состояние его здоровья, в специально отведённом для этого месте в присутствии представителя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Выдача копий и ознакомление организовывается на основании письменного заявления, согласованного директором, главным врачом, либо заведующим отделением. </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Не допускается передача первичной медицинской документации на руки пациентам. Медицинская карта на руки пациентам не выдается, а передается врачу в кабинет администратором.</w:t>
      </w:r>
    </w:p>
    <w:p w:rsidR="006F10ED" w:rsidRDefault="006F10ED" w:rsidP="006F10ED">
      <w:pPr>
        <w:jc w:val="both"/>
        <w:rPr>
          <w:rFonts w:ascii="Times New Roman" w:hAnsi="Times New Roman" w:cs="Times New Roman"/>
        </w:rPr>
      </w:pPr>
      <w:r w:rsidRPr="00C71EF3">
        <w:rPr>
          <w:rFonts w:ascii="Times New Roman" w:hAnsi="Times New Roman" w:cs="Times New Roman"/>
        </w:rPr>
        <w:t>Самовольный вынос медицинской карты без письменного согласования с руководством медицинской организации не допускается.</w:t>
      </w:r>
    </w:p>
    <w:p w:rsidR="006F10ED" w:rsidRPr="00C71EF3" w:rsidRDefault="006F10ED" w:rsidP="006F10ED">
      <w:pPr>
        <w:jc w:val="both"/>
        <w:rPr>
          <w:rFonts w:ascii="Times New Roman" w:hAnsi="Times New Roman" w:cs="Times New Roman"/>
        </w:rPr>
      </w:pP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VII. ПОРЯДОК ВЫДАЧИ СПРАВОК, ЛИСТКОВ НЕТРУДОСПОСОБНОСТИ, ВЫПИСОК ИЗ МЕДИЦИНСКОЙ ДОКУМЕНТАЦИИ ПАЦИЕНТУ ИЛИ ДРУГИМ ЛИЦАМ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1. Порядок выдачи документов, удостоверяющих временную нетрудоспособность, а также выписок из медицинской документации осуществляется в соответствии с действующим законодательством.</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Документом, удостоверяющим временную нетрудоспособность больного, является установленной формы листок нетрудоспособности.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3. Листки нетрудоспособности выдаются лечащим врачом и врачебной комиссией (далее — ВК) в установленном порядке при предъявлении документа, удостоверяющего личность пациента.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lastRenderedPageBreak/>
        <w:t>4. Выдача и продление документа, удостоверяющего временную нетрудоспособность, осуществляются врачом после личного осмотра и подтверждаются записью в медицинской документации, обосновывающей временное освобождение от работы.</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5. При заболеваниях (травмах) листок нетрудоспособности выдаётся в день установления нетрудоспособности. Не допускается его выдача за прошедшие дни, когда больной не был освидетельствован врачом. </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6. Гражданам, нуждающимся в лечении в специализированных организациях здравоохранения вне </w:t>
      </w:r>
      <w:proofErr w:type="gramStart"/>
      <w:r w:rsidRPr="00C71EF3">
        <w:rPr>
          <w:rFonts w:ascii="Times New Roman" w:hAnsi="Times New Roman" w:cs="Times New Roman"/>
        </w:rPr>
        <w:t>места постоянного жительства, лечащие врачи выдают</w:t>
      </w:r>
      <w:proofErr w:type="gramEnd"/>
      <w:r w:rsidRPr="00C71EF3">
        <w:rPr>
          <w:rFonts w:ascii="Times New Roman" w:hAnsi="Times New Roman" w:cs="Times New Roman"/>
        </w:rPr>
        <w:t xml:space="preserve"> листок нетрудоспособности с согласия главного врача с последующим направлением в учреждения соответствующего профиля для продолжения лечения.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7. В случаях, когда заболевание (травма), ставшее причиной временной нетрудоспособности, явилось следствием наркотического опьянения, листок нетрудоспособности выдается с соответствующей отметкой в истории болезни (амбулаторной карте) и в листке нетрудоспособности.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8. В случае заболевания учащихся, студентов средних, специальных и высших учебных заведений для освобождения их от учебы выдаётся справка установленной формы.</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9. За необоснованную выдачу, неправильное оформление листка нетрудоспособности (справки) врачи или средние медицинские работники, которым предоставлено право их выдачи, привлекаются к ответственности в установленном законодательством порядке.</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10.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rsidR="006F10ED" w:rsidRPr="00C71EF3" w:rsidRDefault="006F10ED" w:rsidP="006F10ED">
      <w:pPr>
        <w:jc w:val="both"/>
        <w:rPr>
          <w:rFonts w:ascii="Times New Roman" w:hAnsi="Times New Roman" w:cs="Times New Roman"/>
        </w:rPr>
      </w:pP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VIII. ВРЕМЯ РАБОТЫ  ЦЕНТРА И ЕГО ДОЛЖНОСТНЫХ ЛИЦ</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1. Время работ</w:t>
      </w:r>
      <w:proofErr w:type="gramStart"/>
      <w:r w:rsidRPr="00C71EF3">
        <w:rPr>
          <w:rFonts w:ascii="Times New Roman" w:hAnsi="Times New Roman" w:cs="Times New Roman"/>
        </w:rPr>
        <w:t>ы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и его должностных лиц определяется правилами внутреннего трудового распорядка организации с учётом ограничений, установленных Трудовым кодексом Российской Федерации.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2. Режим работ</w:t>
      </w:r>
      <w:proofErr w:type="gramStart"/>
      <w:r w:rsidRPr="00C71EF3">
        <w:rPr>
          <w:rFonts w:ascii="Times New Roman" w:hAnsi="Times New Roman" w:cs="Times New Roman"/>
        </w:rPr>
        <w:t>ы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и его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Информация о времени работ</w:t>
      </w:r>
      <w:proofErr w:type="gramStart"/>
      <w:r w:rsidRPr="00C71EF3">
        <w:rPr>
          <w:rFonts w:ascii="Times New Roman" w:hAnsi="Times New Roman" w:cs="Times New Roman"/>
        </w:rPr>
        <w:t>ы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его должностных лиц, врачей-специалистов находится на сайте, информационных стендах и в регистратуре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Режим работы Учреждения:</w:t>
      </w:r>
    </w:p>
    <w:p w:rsidR="006F10ED" w:rsidRPr="00C71EF3" w:rsidRDefault="006F10ED" w:rsidP="006F10ED">
      <w:pPr>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Понедельник – с 9-00 до 20-00;</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Вторник – с 9-00 до 20-00;</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Среда – с 9-00 до 20-00;</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lastRenderedPageBreak/>
        <w:t>Четверг – с 9-00 до 20-00;</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240" w:lineRule="auto"/>
        <w:jc w:val="both"/>
        <w:rPr>
          <w:rFonts w:ascii="Times New Roman" w:hAnsi="Times New Roman" w:cs="Times New Roman"/>
        </w:rPr>
      </w:pPr>
      <w:r w:rsidRPr="00C71EF3">
        <w:rPr>
          <w:rFonts w:ascii="Times New Roman" w:hAnsi="Times New Roman" w:cs="Times New Roman"/>
        </w:rPr>
        <w:t>Пятница – с 9-00 до 20-00;</w:t>
      </w:r>
    </w:p>
    <w:p w:rsidR="006F10ED" w:rsidRPr="00C71EF3" w:rsidRDefault="006F10ED" w:rsidP="006F10ED">
      <w:pPr>
        <w:spacing w:after="0" w:line="240" w:lineRule="auto"/>
        <w:jc w:val="both"/>
        <w:rPr>
          <w:rFonts w:ascii="Times New Roman" w:hAnsi="Times New Roman" w:cs="Times New Roman"/>
        </w:rPr>
      </w:pPr>
    </w:p>
    <w:p w:rsidR="006F10ED" w:rsidRPr="00C71EF3" w:rsidRDefault="006F10ED" w:rsidP="006F10ED">
      <w:pPr>
        <w:spacing w:after="0" w:line="480" w:lineRule="auto"/>
        <w:jc w:val="both"/>
        <w:rPr>
          <w:rFonts w:ascii="Times New Roman" w:hAnsi="Times New Roman" w:cs="Times New Roman"/>
        </w:rPr>
      </w:pPr>
      <w:r w:rsidRPr="00C71EF3">
        <w:rPr>
          <w:rFonts w:ascii="Times New Roman" w:hAnsi="Times New Roman" w:cs="Times New Roman"/>
        </w:rPr>
        <w:t>Суббота – с 9-00 до 15-00.</w:t>
      </w:r>
    </w:p>
    <w:p w:rsidR="006F10ED" w:rsidRPr="00C71EF3" w:rsidRDefault="006F10ED" w:rsidP="006F10ED">
      <w:pPr>
        <w:spacing w:after="0" w:line="480" w:lineRule="auto"/>
        <w:jc w:val="both"/>
        <w:rPr>
          <w:rFonts w:ascii="Times New Roman" w:hAnsi="Times New Roman" w:cs="Times New Roman"/>
        </w:rPr>
      </w:pPr>
      <w:r w:rsidRPr="00C71EF3">
        <w:rPr>
          <w:rFonts w:ascii="Times New Roman" w:hAnsi="Times New Roman" w:cs="Times New Roman"/>
        </w:rPr>
        <w:t>Воскресенье - выходной</w:t>
      </w:r>
    </w:p>
    <w:p w:rsidR="006F10ED" w:rsidRPr="00C71EF3" w:rsidRDefault="006F10ED" w:rsidP="006F10ED">
      <w:pPr>
        <w:jc w:val="both"/>
        <w:rPr>
          <w:rFonts w:ascii="Times New Roman" w:hAnsi="Times New Roman" w:cs="Times New Roman"/>
        </w:rPr>
      </w:pP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Изменение графика и режима работы Центра в праздничные и выходные дни регламентируется приказом директора.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Прием граждан специалистом осуществляется в установленные часы приема.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Информацию о времени приема специалистов  Центра с указанием часов приема и номеров кабинетов, о времени и месте приема граждан главным врачом,  можно получить в регистратуре у администратора в устной форме и наглядно - на информационном стенде.</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3. Индивидуальные нормы нагрузки персонал</w:t>
      </w:r>
      <w:proofErr w:type="gramStart"/>
      <w:r w:rsidRPr="00C71EF3">
        <w:rPr>
          <w:rFonts w:ascii="Times New Roman" w:hAnsi="Times New Roman" w:cs="Times New Roman"/>
        </w:rPr>
        <w:t>а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(график работы — сменности) устанавливаются директором в соответствии с должностными инструкциями персонала.</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4. График и режим работ</w:t>
      </w:r>
      <w:proofErr w:type="gramStart"/>
      <w:r w:rsidRPr="00C71EF3">
        <w:rPr>
          <w:rFonts w:ascii="Times New Roman" w:hAnsi="Times New Roman" w:cs="Times New Roman"/>
        </w:rPr>
        <w:t>ы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утверждаются директором, исходя из производственной необходимости и полноты обеспеченности кадрами.</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5. Режим дня для больных стационара устанавливается с учётом специфики лечебного процесса, обслуживаемого контингента (по возрасту и другие основания).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6. Приём больных и их родственников должностными лицами осуществляется в удобное для пациентов время. Часы приёма граждан фиксируются на стенде.</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IX. ИНФОРМАЦИЯ О ПЕРЕЧНЕ ПЛАТНЫХ МЕДИЦИНСКИХ УСЛУГ И ПОРЯДКЕ ИХ ОКАЗАНИЯ.</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Право оказания платных медицинских услуг предусмотрено Уставом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 xml:space="preserve">Порядок  и  условия предоставления  платных медицинских  услуг определяются Положением  </w:t>
      </w:r>
      <w:proofErr w:type="gramStart"/>
      <w:r w:rsidRPr="00C71EF3">
        <w:rPr>
          <w:rFonts w:ascii="Times New Roman" w:hAnsi="Times New Roman" w:cs="Times New Roman"/>
        </w:rPr>
        <w:t>о ООО</w:t>
      </w:r>
      <w:proofErr w:type="gramEnd"/>
      <w:r w:rsidRPr="00C71EF3">
        <w:rPr>
          <w:rFonts w:ascii="Times New Roman" w:hAnsi="Times New Roman" w:cs="Times New Roman"/>
        </w:rPr>
        <w:t xml:space="preserve">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Информация о платных медицинских услугах (перечень  платных  медицинских услуг, прейскурант цен на платные медицинские услуги, оказываемых населению, а также порядок их предоставления) размещаются в доступном для пациентов месте на информационных стендах в холле Центра, в регистратуре у администратора, а также на официальном сайте ООО «</w:t>
      </w:r>
      <w:proofErr w:type="spellStart"/>
      <w:r w:rsidRPr="00C71EF3">
        <w:rPr>
          <w:rFonts w:ascii="Times New Roman" w:hAnsi="Times New Roman" w:cs="Times New Roman"/>
        </w:rPr>
        <w:t>Реавита</w:t>
      </w:r>
      <w:proofErr w:type="spellEnd"/>
      <w:r w:rsidRPr="00C71EF3">
        <w:rPr>
          <w:rFonts w:ascii="Times New Roman" w:hAnsi="Times New Roman" w:cs="Times New Roman"/>
        </w:rPr>
        <w:t xml:space="preserve"> Мед СПб»  в сети Интернет.</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lang w:val="en-US"/>
        </w:rPr>
        <w:t>X</w:t>
      </w:r>
      <w:r w:rsidRPr="00C71EF3">
        <w:rPr>
          <w:rFonts w:ascii="Times New Roman" w:hAnsi="Times New Roman" w:cs="Times New Roman"/>
        </w:rPr>
        <w:t>. ОТВЕТСТВЕННОСТЬ.</w:t>
      </w:r>
    </w:p>
    <w:p w:rsidR="006F10ED" w:rsidRPr="00C71EF3" w:rsidRDefault="006F10ED" w:rsidP="006F10ED">
      <w:pPr>
        <w:jc w:val="both"/>
        <w:rPr>
          <w:rFonts w:ascii="Times New Roman" w:hAnsi="Times New Roman" w:cs="Times New Roman"/>
        </w:rPr>
      </w:pPr>
      <w:r w:rsidRPr="00C71EF3">
        <w:rPr>
          <w:rFonts w:ascii="Times New Roman" w:hAnsi="Times New Roman" w:cs="Times New Roman"/>
        </w:rPr>
        <w:t>Пациент несёт ответственность за последствия, связанные с отказом от медицинского вмешательства, за несоблюдение указаний (назначений и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6F10ED" w:rsidRPr="00C71EF3" w:rsidRDefault="006F10ED" w:rsidP="006F10ED">
      <w:pPr>
        <w:jc w:val="both"/>
        <w:rPr>
          <w:rFonts w:ascii="Times New Roman" w:hAnsi="Times New Roman" w:cs="Times New Roman"/>
        </w:rPr>
      </w:pPr>
      <w:proofErr w:type="gramStart"/>
      <w:r w:rsidRPr="00C71EF3">
        <w:rPr>
          <w:rFonts w:ascii="Times New Roman" w:hAnsi="Times New Roman" w:cs="Times New Roman"/>
        </w:rPr>
        <w:lastRenderedPageBreak/>
        <w:t>Воспрепятствование осуществлению процесса оказания медицинской помощи, нарушение Правил внутреннего распорядка, лечебно-охранительного, санитарно-противоэпидемиологического режимов и санитарно-гигиенических норм, в том числе  неуважение к сотрудникам медицинской организации, другим пациентам и посетителям, нарушение общественного порядка в зданиях, служебных помещениях, на территории, причинение морального вреда персоналу, причинение вреда деловой репутации, а также материального ущерба имуществу, влечет ответственность, предусмотренную законодательством Российской Федерации.</w:t>
      </w:r>
      <w:proofErr w:type="gramEnd"/>
    </w:p>
    <w:p w:rsidR="00BD41C1" w:rsidRDefault="00BD41C1">
      <w:bookmarkStart w:id="0" w:name="_GoBack"/>
      <w:bookmarkEnd w:id="0"/>
    </w:p>
    <w:sectPr w:rsidR="00BD4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5EFD"/>
    <w:multiLevelType w:val="hybridMultilevel"/>
    <w:tmpl w:val="CA12A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ED"/>
    <w:rsid w:val="006F10ED"/>
    <w:rsid w:val="00BD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Мельницкая Ирина Вячеславовна</dc:creator>
  <cp:lastModifiedBy>Мельницкая Ирина Вячеславовна</cp:lastModifiedBy>
  <cp:revision>1</cp:revision>
  <dcterms:created xsi:type="dcterms:W3CDTF">2017-12-04T13:22:00Z</dcterms:created>
  <dcterms:modified xsi:type="dcterms:W3CDTF">2017-12-04T13:24:00Z</dcterms:modified>
</cp:coreProperties>
</file>